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Программа стажировки была очень насыщенной содержательно и эмоционально, поэтому потребуется время, чтобы переосмыслить и осознать всю полученную информацию.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Особо хотелось бы отметить </w:t>
      </w:r>
      <w:proofErr w:type="spellStart"/>
      <w:r>
        <w:rPr>
          <w:b w:val="0"/>
          <w:bCs w:val="0"/>
          <w:sz w:val="28"/>
          <w:szCs w:val="28"/>
        </w:rPr>
        <w:t>следущее</w:t>
      </w:r>
      <w:proofErr w:type="spellEnd"/>
      <w:r>
        <w:rPr>
          <w:b w:val="0"/>
          <w:bCs w:val="0"/>
          <w:sz w:val="28"/>
          <w:szCs w:val="28"/>
        </w:rPr>
        <w:t>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4C1E3D">
        <w:rPr>
          <w:bCs w:val="0"/>
          <w:sz w:val="28"/>
          <w:szCs w:val="28"/>
        </w:rPr>
        <w:t>Во-первых</w:t>
      </w:r>
      <w:r>
        <w:rPr>
          <w:b w:val="0"/>
          <w:bCs w:val="0"/>
          <w:sz w:val="28"/>
          <w:szCs w:val="28"/>
        </w:rPr>
        <w:t>, подходы к изучению проблемы. Лейтмотивом семинара была «жизнь еврейского населения – до Катастрофы, жизнь - во время Катастрофы, жизнь - после ШОА».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Данный подход позволил осветить разные стороны истории еврейского народа. Особенно впечатлили лекции д-ра Ильи Лурье «Судьба еврейской общины – от Средних веков до Нового времени» и «Евреи Восточной Европы и Российской империи», д-ра </w:t>
      </w:r>
      <w:proofErr w:type="spellStart"/>
      <w:r>
        <w:rPr>
          <w:b w:val="0"/>
          <w:bCs w:val="0"/>
          <w:sz w:val="28"/>
          <w:szCs w:val="28"/>
        </w:rPr>
        <w:t>Мордехая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Юшковского</w:t>
      </w:r>
      <w:proofErr w:type="spellEnd"/>
      <w:r>
        <w:rPr>
          <w:b w:val="0"/>
          <w:bCs w:val="0"/>
          <w:sz w:val="28"/>
          <w:szCs w:val="28"/>
        </w:rPr>
        <w:t xml:space="preserve"> «Судьба языка и культура идиш» и д-ра Аркадия Зельцера «Советское еврейство между двумя мировыми войнами».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Далее последовал логичный переход к определению истоков нацист</w:t>
      </w:r>
      <w:r w:rsidR="00895C4C">
        <w:rPr>
          <w:b w:val="0"/>
          <w:bCs w:val="0"/>
          <w:sz w:val="28"/>
          <w:szCs w:val="28"/>
        </w:rPr>
        <w:t xml:space="preserve">ской идеологии в лекции д-ра Ирит </w:t>
      </w:r>
      <w:proofErr w:type="spellStart"/>
      <w:r w:rsidR="00895C4C">
        <w:rPr>
          <w:b w:val="0"/>
          <w:bCs w:val="0"/>
          <w:sz w:val="28"/>
          <w:szCs w:val="28"/>
        </w:rPr>
        <w:t>Абрамски</w:t>
      </w:r>
      <w:proofErr w:type="spellEnd"/>
      <w:r>
        <w:rPr>
          <w:b w:val="0"/>
          <w:bCs w:val="0"/>
          <w:sz w:val="28"/>
          <w:szCs w:val="28"/>
        </w:rPr>
        <w:t xml:space="preserve"> «Нацистская идеология и еврейство», которая предложила интересный подход к определению интеллектуальных корней нацизма, принципов нацистской идеологии. Эмоционально, доказательно, аргументирова</w:t>
      </w:r>
      <w:r w:rsidR="00895C4C">
        <w:rPr>
          <w:b w:val="0"/>
          <w:bCs w:val="0"/>
          <w:sz w:val="28"/>
          <w:szCs w:val="28"/>
        </w:rPr>
        <w:t xml:space="preserve">но </w:t>
      </w:r>
      <w:proofErr w:type="spellStart"/>
      <w:r w:rsidR="00895C4C">
        <w:rPr>
          <w:b w:val="0"/>
          <w:bCs w:val="0"/>
          <w:sz w:val="28"/>
          <w:szCs w:val="28"/>
        </w:rPr>
        <w:t>И.Абрамски</w:t>
      </w:r>
      <w:proofErr w:type="spellEnd"/>
      <w:r>
        <w:rPr>
          <w:b w:val="0"/>
          <w:bCs w:val="0"/>
          <w:sz w:val="28"/>
          <w:szCs w:val="28"/>
        </w:rPr>
        <w:t xml:space="preserve"> осветила основной вопрос: «Почему именно евреев Гитлер приговорил к уничтожению?».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Заслуживают высокой оценки лекции профессора Ильи Альтмана «Операция «Барбаросса» и уничтожение советского еврейства». Читая работы и слушая лекции </w:t>
      </w:r>
      <w:proofErr w:type="spellStart"/>
      <w:r>
        <w:rPr>
          <w:b w:val="0"/>
          <w:bCs w:val="0"/>
          <w:sz w:val="28"/>
          <w:szCs w:val="28"/>
        </w:rPr>
        <w:t>И.Альтмана</w:t>
      </w:r>
      <w:proofErr w:type="spellEnd"/>
      <w:r>
        <w:rPr>
          <w:b w:val="0"/>
          <w:bCs w:val="0"/>
          <w:sz w:val="28"/>
          <w:szCs w:val="28"/>
        </w:rPr>
        <w:t>, получаешь истинное наслаждение от профессионализма и аргументированности, эмоциональности и логичности предлагаемого для обсуждения исторического материала.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Апофеозом семинара, на мой взгляд, стала лекция   профессора научно-исследовательского института Яд </w:t>
      </w:r>
      <w:proofErr w:type="gramStart"/>
      <w:r>
        <w:rPr>
          <w:b w:val="0"/>
          <w:bCs w:val="0"/>
          <w:sz w:val="28"/>
          <w:szCs w:val="28"/>
        </w:rPr>
        <w:t>Вашем</w:t>
      </w:r>
      <w:proofErr w:type="gram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Йегуды</w:t>
      </w:r>
      <w:proofErr w:type="spellEnd"/>
      <w:r>
        <w:rPr>
          <w:b w:val="0"/>
          <w:bCs w:val="0"/>
          <w:sz w:val="28"/>
          <w:szCs w:val="28"/>
        </w:rPr>
        <w:t xml:space="preserve"> Бауэра «Геноцид и Катастрофа»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4C1E3D">
        <w:rPr>
          <w:bCs w:val="0"/>
          <w:sz w:val="28"/>
          <w:szCs w:val="28"/>
        </w:rPr>
        <w:t>Во-вторых</w:t>
      </w:r>
      <w:r>
        <w:rPr>
          <w:b w:val="0"/>
          <w:bCs w:val="0"/>
          <w:sz w:val="28"/>
          <w:szCs w:val="28"/>
        </w:rPr>
        <w:t xml:space="preserve">, проблемы Холокоста были представлены многопланово, многоаспектно. Это и лекции «Свободный мир и Катастрофа» (д-р </w:t>
      </w:r>
      <w:proofErr w:type="spellStart"/>
      <w:r>
        <w:rPr>
          <w:b w:val="0"/>
          <w:bCs w:val="0"/>
          <w:sz w:val="28"/>
          <w:szCs w:val="28"/>
        </w:rPr>
        <w:t>Д.Романовский</w:t>
      </w:r>
      <w:proofErr w:type="spellEnd"/>
      <w:r>
        <w:rPr>
          <w:b w:val="0"/>
          <w:bCs w:val="0"/>
          <w:sz w:val="28"/>
          <w:szCs w:val="28"/>
        </w:rPr>
        <w:t xml:space="preserve">), тема Катастрофы в искусстве (г-жа </w:t>
      </w:r>
      <w:proofErr w:type="spellStart"/>
      <w:r>
        <w:rPr>
          <w:b w:val="0"/>
          <w:bCs w:val="0"/>
          <w:sz w:val="28"/>
          <w:szCs w:val="28"/>
        </w:rPr>
        <w:t>Д.Кайзерман</w:t>
      </w:r>
      <w:proofErr w:type="spellEnd"/>
      <w:r>
        <w:rPr>
          <w:b w:val="0"/>
          <w:bCs w:val="0"/>
          <w:sz w:val="28"/>
          <w:szCs w:val="28"/>
        </w:rPr>
        <w:t xml:space="preserve">) и литературе (д-р </w:t>
      </w:r>
      <w:proofErr w:type="spellStart"/>
      <w:r>
        <w:rPr>
          <w:b w:val="0"/>
          <w:bCs w:val="0"/>
          <w:sz w:val="28"/>
          <w:szCs w:val="28"/>
        </w:rPr>
        <w:t>З.Копельман</w:t>
      </w:r>
      <w:proofErr w:type="spellEnd"/>
      <w:r>
        <w:rPr>
          <w:b w:val="0"/>
          <w:bCs w:val="0"/>
          <w:sz w:val="28"/>
          <w:szCs w:val="28"/>
        </w:rPr>
        <w:t>), а также знакомство с коллекцией кино-</w:t>
      </w:r>
      <w:proofErr w:type="spellStart"/>
      <w:r>
        <w:rPr>
          <w:b w:val="0"/>
          <w:bCs w:val="0"/>
          <w:sz w:val="28"/>
          <w:szCs w:val="28"/>
        </w:rPr>
        <w:t>видеоцентра</w:t>
      </w:r>
      <w:proofErr w:type="spellEnd"/>
      <w:r>
        <w:rPr>
          <w:b w:val="0"/>
          <w:bCs w:val="0"/>
          <w:sz w:val="28"/>
          <w:szCs w:val="28"/>
        </w:rPr>
        <w:t xml:space="preserve"> Яд Вашем (тема Катастрофы в кино – г-жа </w:t>
      </w:r>
      <w:proofErr w:type="spellStart"/>
      <w:r>
        <w:rPr>
          <w:b w:val="0"/>
          <w:bCs w:val="0"/>
          <w:sz w:val="28"/>
          <w:szCs w:val="28"/>
        </w:rPr>
        <w:t>Н.</w:t>
      </w:r>
      <w:proofErr w:type="gramStart"/>
      <w:r>
        <w:rPr>
          <w:b w:val="0"/>
          <w:bCs w:val="0"/>
          <w:sz w:val="28"/>
          <w:szCs w:val="28"/>
        </w:rPr>
        <w:t>Сигал</w:t>
      </w:r>
      <w:proofErr w:type="spellEnd"/>
      <w:proofErr w:type="gramEnd"/>
      <w:r>
        <w:rPr>
          <w:b w:val="0"/>
          <w:bCs w:val="0"/>
          <w:sz w:val="28"/>
          <w:szCs w:val="28"/>
        </w:rPr>
        <w:t>).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Огромное впечатление лично на меня произвели занятия д-ра Арона </w:t>
      </w:r>
      <w:proofErr w:type="spellStart"/>
      <w:r>
        <w:rPr>
          <w:b w:val="0"/>
          <w:bCs w:val="0"/>
          <w:sz w:val="28"/>
          <w:szCs w:val="28"/>
        </w:rPr>
        <w:t>Шнеера</w:t>
      </w:r>
      <w:proofErr w:type="spellEnd"/>
      <w:r>
        <w:rPr>
          <w:b w:val="0"/>
          <w:bCs w:val="0"/>
          <w:sz w:val="28"/>
          <w:szCs w:val="28"/>
        </w:rPr>
        <w:t xml:space="preserve"> «Евреи в Советской армии, судьба еврейских военнослужащих в плену» и «Проект увековечение имен погибших», которые отличает высокий профессионализм и искренность, душевность и высокий уровень подачи материала.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F14A20">
        <w:rPr>
          <w:bCs w:val="0"/>
          <w:sz w:val="28"/>
          <w:szCs w:val="28"/>
        </w:rPr>
        <w:t>В-третьих,</w:t>
      </w:r>
      <w:r>
        <w:rPr>
          <w:b w:val="0"/>
          <w:bCs w:val="0"/>
          <w:sz w:val="28"/>
          <w:szCs w:val="28"/>
        </w:rPr>
        <w:t xml:space="preserve"> организаторы грамотно выстроили программу, сочетая лекции с практическими занятиями. Особо запомнился практикум «Голоса и лица ушедшего мира» (г-жа </w:t>
      </w:r>
      <w:proofErr w:type="spellStart"/>
      <w:r>
        <w:rPr>
          <w:b w:val="0"/>
          <w:bCs w:val="0"/>
          <w:sz w:val="28"/>
          <w:szCs w:val="28"/>
        </w:rPr>
        <w:t>Ноа</w:t>
      </w:r>
      <w:proofErr w:type="spellEnd"/>
      <w:proofErr w:type="gramStart"/>
      <w:r>
        <w:rPr>
          <w:b w:val="0"/>
          <w:bCs w:val="0"/>
          <w:sz w:val="28"/>
          <w:szCs w:val="28"/>
        </w:rPr>
        <w:t xml:space="preserve"> С</w:t>
      </w:r>
      <w:proofErr w:type="gramEnd"/>
      <w:r>
        <w:rPr>
          <w:b w:val="0"/>
          <w:bCs w:val="0"/>
          <w:sz w:val="28"/>
          <w:szCs w:val="28"/>
        </w:rPr>
        <w:t xml:space="preserve">игал), позволивший погрузиться в атмосферу предвоенной жизни евреев. Очень интересны и познавательны презентации учебных пособий Яд Вашем «Катастрофа и память о ней», </w:t>
      </w:r>
      <w:r>
        <w:rPr>
          <w:b w:val="0"/>
          <w:bCs w:val="0"/>
          <w:sz w:val="28"/>
          <w:szCs w:val="28"/>
        </w:rPr>
        <w:lastRenderedPageBreak/>
        <w:t xml:space="preserve">«Стоящие в стороне», «И дам вам память и имя…», «Детские мечты», «Транспорт», «Альбом </w:t>
      </w:r>
      <w:proofErr w:type="spellStart"/>
      <w:r>
        <w:rPr>
          <w:b w:val="0"/>
          <w:bCs w:val="0"/>
          <w:sz w:val="28"/>
          <w:szCs w:val="28"/>
        </w:rPr>
        <w:t>Аушвиц</w:t>
      </w:r>
      <w:proofErr w:type="spellEnd"/>
      <w:r>
        <w:rPr>
          <w:b w:val="0"/>
          <w:bCs w:val="0"/>
          <w:sz w:val="28"/>
          <w:szCs w:val="28"/>
        </w:rPr>
        <w:t xml:space="preserve">» (г-жа </w:t>
      </w:r>
      <w:proofErr w:type="spellStart"/>
      <w:r>
        <w:rPr>
          <w:b w:val="0"/>
          <w:bCs w:val="0"/>
          <w:sz w:val="28"/>
          <w:szCs w:val="28"/>
        </w:rPr>
        <w:t>Н.</w:t>
      </w:r>
      <w:proofErr w:type="gramStart"/>
      <w:r>
        <w:rPr>
          <w:b w:val="0"/>
          <w:bCs w:val="0"/>
          <w:sz w:val="28"/>
          <w:szCs w:val="28"/>
        </w:rPr>
        <w:t>Сигал</w:t>
      </w:r>
      <w:proofErr w:type="spellEnd"/>
      <w:proofErr w:type="gramEnd"/>
      <w:r>
        <w:rPr>
          <w:b w:val="0"/>
          <w:bCs w:val="0"/>
          <w:sz w:val="28"/>
          <w:szCs w:val="28"/>
        </w:rPr>
        <w:t xml:space="preserve">, </w:t>
      </w:r>
      <w:proofErr w:type="spellStart"/>
      <w:r>
        <w:rPr>
          <w:b w:val="0"/>
          <w:bCs w:val="0"/>
          <w:sz w:val="28"/>
          <w:szCs w:val="28"/>
        </w:rPr>
        <w:t>А.Риненберг</w:t>
      </w:r>
      <w:proofErr w:type="spellEnd"/>
      <w:r>
        <w:rPr>
          <w:b w:val="0"/>
          <w:bCs w:val="0"/>
          <w:sz w:val="28"/>
          <w:szCs w:val="28"/>
        </w:rPr>
        <w:t xml:space="preserve">, </w:t>
      </w:r>
      <w:proofErr w:type="spellStart"/>
      <w:r>
        <w:rPr>
          <w:b w:val="0"/>
          <w:bCs w:val="0"/>
          <w:sz w:val="28"/>
          <w:szCs w:val="28"/>
        </w:rPr>
        <w:t>Ш.Шульхани</w:t>
      </w:r>
      <w:proofErr w:type="spellEnd"/>
      <w:r>
        <w:rPr>
          <w:b w:val="0"/>
          <w:bCs w:val="0"/>
          <w:sz w:val="28"/>
          <w:szCs w:val="28"/>
        </w:rPr>
        <w:t xml:space="preserve">). 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 сожалению, ограниченность времени и насыщенность программы не позволили больше времени уделить обсуждению возникших вопросов и проблем. Было бы уместно включить в программу таких семинаров (это мнение всей группы) «круглые столы» участников.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Неизгладимое впечатление произвела на меня встреча</w:t>
      </w:r>
      <w:r w:rsidR="00895C4C">
        <w:rPr>
          <w:b w:val="0"/>
          <w:bCs w:val="0"/>
          <w:sz w:val="28"/>
          <w:szCs w:val="28"/>
        </w:rPr>
        <w:t xml:space="preserve"> с очевидцем Холокоста, 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655CB8">
        <w:rPr>
          <w:b w:val="0"/>
          <w:color w:val="000000"/>
          <w:sz w:val="28"/>
          <w:szCs w:val="28"/>
          <w:shd w:val="clear" w:color="auto" w:fill="FFFFFF"/>
        </w:rPr>
        <w:t>гвардии</w:t>
      </w:r>
      <w:r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>полковником</w:t>
      </w:r>
      <w:r w:rsidRPr="00655CB8">
        <w:rPr>
          <w:b w:val="0"/>
          <w:color w:val="000000"/>
          <w:sz w:val="28"/>
          <w:szCs w:val="28"/>
          <w:shd w:val="clear" w:color="auto" w:fill="FFFFFF"/>
        </w:rPr>
        <w:t xml:space="preserve"> в отставке</w:t>
      </w:r>
      <w:r>
        <w:rPr>
          <w:b w:val="0"/>
          <w:bCs w:val="0"/>
          <w:sz w:val="28"/>
          <w:szCs w:val="28"/>
        </w:rPr>
        <w:t xml:space="preserve"> Эмилем </w:t>
      </w:r>
      <w:proofErr w:type="spellStart"/>
      <w:r>
        <w:rPr>
          <w:b w:val="0"/>
          <w:bCs w:val="0"/>
          <w:sz w:val="28"/>
          <w:szCs w:val="28"/>
        </w:rPr>
        <w:t>Зигелем</w:t>
      </w:r>
      <w:proofErr w:type="spellEnd"/>
      <w:r>
        <w:rPr>
          <w:b w:val="0"/>
          <w:bCs w:val="0"/>
          <w:sz w:val="28"/>
          <w:szCs w:val="28"/>
        </w:rPr>
        <w:t>. Душевный, эмоциональный рассказ дополнил теоретические положения исследователей.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Отдельная благодарность коллегам за предоставленные презентации об опыте работы по изучению истории Холокоста в российских школах.</w:t>
      </w:r>
    </w:p>
    <w:p w:rsidR="00BC4EA5" w:rsidRDefault="00BC4EA5" w:rsidP="00BC4EA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И, конечно же, высочайшей оценки заслуживают музей Яд </w:t>
      </w:r>
      <w:proofErr w:type="gramStart"/>
      <w:r>
        <w:rPr>
          <w:b w:val="0"/>
          <w:bCs w:val="0"/>
          <w:sz w:val="28"/>
          <w:szCs w:val="28"/>
        </w:rPr>
        <w:t>Вашем</w:t>
      </w:r>
      <w:proofErr w:type="gramEnd"/>
      <w:r>
        <w:rPr>
          <w:b w:val="0"/>
          <w:bCs w:val="0"/>
          <w:sz w:val="28"/>
          <w:szCs w:val="28"/>
        </w:rPr>
        <w:t xml:space="preserve">, Детский мемориал, музей </w:t>
      </w:r>
      <w:proofErr w:type="spellStart"/>
      <w:r>
        <w:rPr>
          <w:b w:val="0"/>
          <w:bCs w:val="0"/>
          <w:sz w:val="28"/>
          <w:szCs w:val="28"/>
        </w:rPr>
        <w:t>Герцля</w:t>
      </w:r>
      <w:proofErr w:type="spellEnd"/>
      <w:r>
        <w:rPr>
          <w:b w:val="0"/>
          <w:bCs w:val="0"/>
          <w:sz w:val="28"/>
          <w:szCs w:val="28"/>
        </w:rPr>
        <w:t xml:space="preserve">. </w:t>
      </w:r>
      <w:bookmarkStart w:id="0" w:name="_GoBack"/>
      <w:bookmarkEnd w:id="0"/>
    </w:p>
    <w:p w:rsidR="00BC4EA5" w:rsidRPr="00E60B88" w:rsidRDefault="00BC4EA5" w:rsidP="00BC4EA5">
      <w:pPr>
        <w:pStyle w:val="1"/>
        <w:shd w:val="clear" w:color="auto" w:fill="FFFFFF"/>
        <w:spacing w:before="0" w:beforeAutospacing="0" w:after="60" w:afterAutospacing="0"/>
        <w:rPr>
          <w:b w:val="0"/>
          <w:sz w:val="28"/>
          <w:szCs w:val="28"/>
        </w:rPr>
      </w:pPr>
    </w:p>
    <w:p w:rsidR="00BC4EA5" w:rsidRPr="00983203" w:rsidRDefault="00BC4EA5" w:rsidP="00BC4EA5">
      <w:pPr>
        <w:pStyle w:val="1"/>
        <w:shd w:val="clear" w:color="auto" w:fill="FFFFFF"/>
        <w:spacing w:before="0" w:beforeAutospacing="0" w:after="60" w:afterAutospacing="0"/>
        <w:rPr>
          <w:b w:val="0"/>
          <w:sz w:val="28"/>
          <w:szCs w:val="28"/>
        </w:rPr>
      </w:pPr>
    </w:p>
    <w:p w:rsidR="00BC4EA5" w:rsidRDefault="00BC4EA5" w:rsidP="00BC4EA5">
      <w:pPr>
        <w:jc w:val="center"/>
        <w:rPr>
          <w:rFonts w:ascii="Times New Roman" w:hAnsi="Times New Roman"/>
          <w:sz w:val="28"/>
          <w:szCs w:val="28"/>
        </w:rPr>
      </w:pPr>
    </w:p>
    <w:p w:rsidR="00895C4C" w:rsidRPr="00895C4C" w:rsidRDefault="00895C4C" w:rsidP="00895C4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95C4C">
        <w:rPr>
          <w:b/>
          <w:sz w:val="28"/>
          <w:szCs w:val="28"/>
        </w:rPr>
        <w:t>Леухова</w:t>
      </w:r>
      <w:proofErr w:type="spellEnd"/>
      <w:r w:rsidRPr="00895C4C">
        <w:rPr>
          <w:b/>
          <w:sz w:val="28"/>
          <w:szCs w:val="28"/>
        </w:rPr>
        <w:t xml:space="preserve"> Мария,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</w:t>
      </w:r>
      <w:r w:rsidRPr="00DF2EB5">
        <w:rPr>
          <w:sz w:val="28"/>
          <w:szCs w:val="28"/>
        </w:rPr>
        <w:t xml:space="preserve"> Центра </w:t>
      </w:r>
      <w:proofErr w:type="spellStart"/>
      <w:r w:rsidRPr="00DF2EB5">
        <w:rPr>
          <w:sz w:val="28"/>
          <w:szCs w:val="28"/>
        </w:rPr>
        <w:t>довузовской</w:t>
      </w:r>
      <w:proofErr w:type="spellEnd"/>
      <w:r w:rsidRPr="00DF2EB5">
        <w:rPr>
          <w:sz w:val="28"/>
          <w:szCs w:val="28"/>
        </w:rPr>
        <w:t xml:space="preserve"> подготовки Кемеровского государственного университета </w:t>
      </w:r>
    </w:p>
    <w:p w:rsidR="00493CCA" w:rsidRDefault="00895C4C"/>
    <w:sectPr w:rsidR="00493CCA" w:rsidSect="001C1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AAB"/>
    <w:rsid w:val="00087BD7"/>
    <w:rsid w:val="005A2F8E"/>
    <w:rsid w:val="006E2AAB"/>
    <w:rsid w:val="00895C4C"/>
    <w:rsid w:val="00A9712A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EA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C4E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E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C4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EA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C4E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E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C4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Илья Альтман</cp:lastModifiedBy>
  <cp:revision>4</cp:revision>
  <dcterms:created xsi:type="dcterms:W3CDTF">2014-04-14T11:29:00Z</dcterms:created>
  <dcterms:modified xsi:type="dcterms:W3CDTF">2014-04-14T11:32:00Z</dcterms:modified>
</cp:coreProperties>
</file>