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D2" w:rsidRDefault="00B211D2" w:rsidP="00D77F9A">
      <w:pPr>
        <w:pStyle w:val="a3"/>
        <w:jc w:val="both"/>
      </w:pPr>
      <w:r>
        <w:t>С  горечью прочла на сайте сообщение о смерти Давида Иосифо</w:t>
      </w:r>
      <w:r w:rsidR="00D77F9A">
        <w:t>в</w:t>
      </w:r>
      <w:r>
        <w:t>ича. </w:t>
      </w:r>
    </w:p>
    <w:p w:rsidR="00D77F9A" w:rsidRDefault="00B211D2" w:rsidP="00D77F9A">
      <w:pPr>
        <w:pStyle w:val="a3"/>
        <w:jc w:val="both"/>
      </w:pPr>
      <w:r>
        <w:t xml:space="preserve">Сложно найти слова, когда уходит такой замечательный человек, прекрасный педагог, истинный знаток того, чем занимался всю жизнь. Я не была лично знакома с Давидом Иосифовичем, но мне удалось слушать его интереснейшие лекции по методике преподавания истории, в том числе и истории Холокоста. </w:t>
      </w:r>
    </w:p>
    <w:p w:rsidR="00D77F9A" w:rsidRDefault="00B211D2" w:rsidP="00D77F9A">
      <w:pPr>
        <w:pStyle w:val="a3"/>
        <w:jc w:val="both"/>
      </w:pPr>
      <w:r>
        <w:t xml:space="preserve">На семинаре в Киеве в 2009 году группа учителей из России, Украины, Беларуси познакомилась с пособиями по истории Холокоста, созданные при его участии. Они написаны простым, понятным, интересным языком. </w:t>
      </w:r>
    </w:p>
    <w:p w:rsidR="00D77F9A" w:rsidRDefault="00B211D2" w:rsidP="00D77F9A">
      <w:pPr>
        <w:pStyle w:val="a3"/>
        <w:jc w:val="both"/>
      </w:pPr>
      <w:r>
        <w:t>Давид Иосифович был прекрасным методистом, неравнодушным, искренним и тёплым человеком. Будучи уже  пожилым</w:t>
      </w:r>
      <w:r w:rsidR="00D77F9A">
        <w:t>,</w:t>
      </w:r>
      <w:r>
        <w:t xml:space="preserve"> он с лёгкостью мог общаться как с коллегой</w:t>
      </w:r>
      <w:r w:rsidR="00D77F9A">
        <w:t xml:space="preserve"> </w:t>
      </w:r>
      <w:r>
        <w:t xml:space="preserve">- маститым учёным, так и с простым российским школьником. Это свидетельство глубоких знаний, истинного интереса к жизни, неравнодушия к работе, к общению с разными людьми. Короткое общение после лекции в 2009 произвело на меня неизгладимое впечатление. </w:t>
      </w:r>
      <w:proofErr w:type="gramStart"/>
      <w:r>
        <w:t>Простодушие, исходившее от Давида Иосифовича подчёркивало</w:t>
      </w:r>
      <w:proofErr w:type="gramEnd"/>
      <w:r>
        <w:t xml:space="preserve"> его благородство и интеллигентность. </w:t>
      </w:r>
    </w:p>
    <w:p w:rsidR="00B211D2" w:rsidRDefault="00B211D2" w:rsidP="00D77F9A">
      <w:pPr>
        <w:pStyle w:val="a3"/>
        <w:jc w:val="both"/>
      </w:pPr>
      <w:r>
        <w:t>Вечная память коллеге, учёному, замечательному человеку. </w:t>
      </w:r>
    </w:p>
    <w:p w:rsidR="00B211D2" w:rsidRPr="00D77F9A" w:rsidRDefault="00B211D2" w:rsidP="00D77F9A">
      <w:pPr>
        <w:pStyle w:val="a3"/>
        <w:jc w:val="right"/>
        <w:rPr>
          <w:i/>
        </w:rPr>
      </w:pPr>
      <w:r w:rsidRPr="00D77F9A">
        <w:rPr>
          <w:i/>
        </w:rPr>
        <w:t>Олеся Петровская</w:t>
      </w:r>
    </w:p>
    <w:p w:rsidR="00DE5F20" w:rsidRDefault="00DE5F20"/>
    <w:sectPr w:rsidR="00DE5F20" w:rsidSect="009F6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11D2"/>
    <w:rsid w:val="009F638D"/>
    <w:rsid w:val="00B211D2"/>
    <w:rsid w:val="00B96539"/>
    <w:rsid w:val="00D77F9A"/>
    <w:rsid w:val="00DE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1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7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2014-11-27T19:55:00Z</dcterms:created>
  <dcterms:modified xsi:type="dcterms:W3CDTF">2014-11-28T04:22:00Z</dcterms:modified>
</cp:coreProperties>
</file>